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16982" w:rsidR="00387BC6" w:rsidP="1403BDDD" w:rsidRDefault="00387BC6" w14:paraId="699B70E5" w14:textId="3CC9A321">
      <w:pPr>
        <w:pStyle w:val="Default"/>
        <w:rPr>
          <w:rFonts w:ascii="Arial" w:hAnsi="Arial" w:cs="Arial"/>
          <w:b w:val="1"/>
          <w:bCs w:val="1"/>
          <w:sz w:val="22"/>
          <w:szCs w:val="22"/>
        </w:rPr>
      </w:pPr>
      <w:r w:rsidRPr="1403BDDD" w:rsidR="00387BC6">
        <w:rPr>
          <w:rFonts w:ascii="Arial" w:hAnsi="Arial" w:cs="Arial"/>
          <w:b w:val="1"/>
          <w:bCs w:val="1"/>
          <w:sz w:val="22"/>
          <w:szCs w:val="22"/>
        </w:rPr>
        <w:t xml:space="preserve">RESEARCH STRATEGY </w:t>
      </w:r>
    </w:p>
    <w:p w:rsidRPr="009509EE" w:rsidR="00387BC6" w:rsidP="1403BDDD" w:rsidRDefault="00387BC6" w14:paraId="4B1770E5" w14:textId="36AD885D" w14:noSpellErr="1">
      <w:pPr>
        <w:pStyle w:val="Default"/>
        <w:rPr>
          <w:rFonts w:ascii="Arial" w:hAnsi="Arial" w:cs="Arial"/>
          <w:color w:val="auto"/>
          <w:sz w:val="22"/>
          <w:szCs w:val="22"/>
        </w:rPr>
      </w:pPr>
      <w:r w:rsidRPr="1403BDDD" w:rsidR="00387BC6">
        <w:rPr>
          <w:rFonts w:ascii="Arial" w:hAnsi="Arial" w:cs="Arial"/>
          <w:color w:val="auto"/>
          <w:sz w:val="22"/>
          <w:szCs w:val="22"/>
        </w:rPr>
        <w:t xml:space="preserve">The “Research Strategy” attachment is </w:t>
      </w:r>
      <w:r w:rsidRPr="1403BDDD" w:rsidR="009509EE">
        <w:rPr>
          <w:rFonts w:ascii="Arial" w:hAnsi="Arial" w:cs="Arial"/>
          <w:color w:val="auto"/>
          <w:sz w:val="22"/>
          <w:szCs w:val="22"/>
        </w:rPr>
        <w:t>required. Must</w:t>
      </w:r>
      <w:r w:rsidRPr="1403BDDD" w:rsidR="00387BC6">
        <w:rPr>
          <w:rFonts w:ascii="Arial" w:hAnsi="Arial" w:cs="Arial"/>
          <w:color w:val="auto"/>
          <w:sz w:val="22"/>
          <w:szCs w:val="22"/>
        </w:rPr>
        <w:t xml:space="preserve"> be 11 points or larger (Recommended: Arial, Georgia, Helvetica, Palatino Linotype).</w:t>
      </w:r>
    </w:p>
    <w:p w:rsidRPr="009509EE" w:rsidR="00387BC6" w:rsidP="1403BDDD" w:rsidRDefault="00387BC6" w14:paraId="5D52CE24" w14:textId="77777777" w14:noSpellErr="1">
      <w:pPr>
        <w:pStyle w:val="Default"/>
        <w:ind w:left="360"/>
        <w:rPr>
          <w:rFonts w:ascii="Arial" w:hAnsi="Arial" w:cs="Arial"/>
          <w:color w:val="auto"/>
          <w:sz w:val="22"/>
          <w:szCs w:val="22"/>
        </w:rPr>
      </w:pPr>
    </w:p>
    <w:p w:rsidRPr="005969F5" w:rsidR="00387BC6" w:rsidP="1403BDDD" w:rsidRDefault="00387BC6" w14:paraId="434048F6" w14:textId="352EAC9E" w14:noSpellErr="1">
      <w:pPr>
        <w:rPr>
          <w:rFonts w:ascii="Arial" w:hAnsi="Arial" w:cs="Arial"/>
          <w:b w:val="1"/>
          <w:bCs w:val="1"/>
          <w:color w:val="auto"/>
          <w:sz w:val="22"/>
          <w:szCs w:val="22"/>
        </w:rPr>
      </w:pPr>
      <w:r w:rsidRPr="1403BDDD" w:rsidR="00387BC6">
        <w:rPr>
          <w:rFonts w:ascii="Arial" w:hAnsi="Arial" w:cs="Arial"/>
          <w:b w:val="1"/>
          <w:bCs w:val="1"/>
          <w:color w:val="auto"/>
          <w:sz w:val="22"/>
          <w:szCs w:val="22"/>
        </w:rPr>
        <w:t>Format:</w:t>
      </w:r>
    </w:p>
    <w:p w:rsidRPr="00E16982" w:rsidR="00E16982" w:rsidP="1403BDDD" w:rsidRDefault="0059154A" w14:paraId="525FB308" w14:textId="27DBE4F0" w14:noSpellErr="1">
      <w:pPr>
        <w:rPr>
          <w:rFonts w:ascii="Arial" w:hAnsi="Arial" w:cs="Arial"/>
          <w:color w:val="auto"/>
          <w:sz w:val="22"/>
          <w:szCs w:val="22"/>
        </w:rPr>
      </w:pPr>
      <w:r w:rsidRPr="1403BDDD" w:rsidR="0059154A">
        <w:rPr>
          <w:rFonts w:ascii="Arial" w:hAnsi="Arial" w:cs="Arial"/>
          <w:color w:val="auto"/>
          <w:sz w:val="22"/>
          <w:szCs w:val="22"/>
        </w:rPr>
        <w:t>Please follow</w:t>
      </w:r>
      <w:r w:rsidRPr="1403BDDD" w:rsidR="00E16982">
        <w:rPr>
          <w:rFonts w:ascii="Arial" w:hAnsi="Arial" w:cs="Arial"/>
          <w:color w:val="auto"/>
          <w:sz w:val="22"/>
          <w:szCs w:val="22"/>
        </w:rPr>
        <w:t xml:space="preserve"> the limits for the Research Strategy in the </w:t>
      </w:r>
      <w:hyperlink r:id="R4cefcdcf7cd546d5">
        <w:r w:rsidRPr="1403BDDD" w:rsidR="00E16982">
          <w:rPr>
            <w:rStyle w:val="Hyperlink"/>
            <w:rFonts w:ascii="Arial" w:hAnsi="Arial" w:cs="Arial"/>
            <w:color w:val="auto"/>
            <w:sz w:val="22"/>
            <w:szCs w:val="22"/>
          </w:rPr>
          <w:t>NIH Table of Page Limits</w:t>
        </w:r>
      </w:hyperlink>
      <w:r w:rsidRPr="1403BDDD" w:rsidR="00E16982">
        <w:rPr>
          <w:rFonts w:ascii="Arial" w:hAnsi="Arial" w:cs="Arial"/>
          <w:color w:val="auto"/>
          <w:sz w:val="22"/>
          <w:szCs w:val="22"/>
        </w:rPr>
        <w:t xml:space="preserve">, </w:t>
      </w:r>
      <w:r w:rsidRPr="1403BDDD" w:rsidR="00E16982">
        <w:rPr>
          <w:rFonts w:ascii="Arial" w:hAnsi="Arial" w:cs="Arial"/>
          <w:color w:val="auto"/>
          <w:sz w:val="22"/>
          <w:szCs w:val="22"/>
        </w:rPr>
        <w:t xml:space="preserve">unless otherwise specified in the FOA. Although multiple sections of information are required in the Research Strategy detailed below, the </w:t>
      </w:r>
      <w:r w:rsidRPr="1403BDDD" w:rsidR="00E16982">
        <w:rPr>
          <w:rFonts w:ascii="Arial" w:hAnsi="Arial" w:cs="Arial"/>
          <w:color w:val="auto"/>
          <w:sz w:val="22"/>
          <w:szCs w:val="22"/>
          <w:u w:val="single"/>
        </w:rPr>
        <w:t>page limit applied to the entirety of the single “Research Strategy” attachment</w:t>
      </w:r>
      <w:r w:rsidRPr="1403BDDD" w:rsidR="00E16982">
        <w:rPr>
          <w:rFonts w:ascii="Arial" w:hAnsi="Arial" w:cs="Arial"/>
          <w:color w:val="auto"/>
          <w:sz w:val="22"/>
          <w:szCs w:val="22"/>
        </w:rPr>
        <w:t xml:space="preserve">. Attach this information as a PDF file. </w:t>
      </w:r>
    </w:p>
    <w:p w:rsidR="00387BC6" w:rsidP="1403BDDD" w:rsidRDefault="00387BC6" w14:paraId="14D8613A" w14:textId="77777777" w14:noSpellErr="1">
      <w:pPr>
        <w:pStyle w:val="Default"/>
        <w:rPr>
          <w:rFonts w:ascii="Arial" w:hAnsi="Arial" w:cs="Arial"/>
          <w:b w:val="1"/>
          <w:bCs w:val="1"/>
          <w:color w:val="auto"/>
          <w:sz w:val="22"/>
          <w:szCs w:val="22"/>
        </w:rPr>
      </w:pPr>
    </w:p>
    <w:p w:rsidRPr="002E4C94" w:rsidR="00E16982" w:rsidP="1403BDDD" w:rsidRDefault="00E16982" w14:paraId="243C76EC" w14:textId="77777777" w14:noSpellErr="1">
      <w:pPr>
        <w:rPr>
          <w:rFonts w:ascii="Arial" w:hAnsi="Arial" w:cs="Arial"/>
          <w:b w:val="1"/>
          <w:bCs w:val="1"/>
          <w:color w:val="auto"/>
          <w:sz w:val="22"/>
          <w:szCs w:val="22"/>
        </w:rPr>
      </w:pPr>
      <w:r w:rsidRPr="1403BDDD" w:rsidR="00E16982">
        <w:rPr>
          <w:rFonts w:ascii="Arial" w:hAnsi="Arial" w:cs="Arial"/>
          <w:b w:val="1"/>
          <w:bCs w:val="1"/>
          <w:color w:val="auto"/>
          <w:sz w:val="22"/>
          <w:szCs w:val="22"/>
        </w:rPr>
        <w:t xml:space="preserve">Content: </w:t>
      </w:r>
      <w:bookmarkStart w:name="_GoBack" w:id="0"/>
      <w:bookmarkEnd w:id="0"/>
    </w:p>
    <w:p w:rsidR="00E16982" w:rsidP="1403BDDD" w:rsidRDefault="00E16982" w14:paraId="3EAB1067" w14:textId="77777777" w14:noSpellErr="1">
      <w:pPr>
        <w:pStyle w:val="Default"/>
        <w:rPr>
          <w:rFonts w:ascii="Arial" w:hAnsi="Arial" w:cs="Arial"/>
          <w:color w:val="auto"/>
          <w:sz w:val="22"/>
          <w:szCs w:val="22"/>
        </w:rPr>
      </w:pPr>
      <w:r w:rsidRPr="1403BDDD" w:rsidR="00E16982">
        <w:rPr>
          <w:rFonts w:ascii="Arial" w:hAnsi="Arial" w:cs="Arial"/>
          <w:color w:val="auto"/>
          <w:sz w:val="22"/>
          <w:szCs w:val="22"/>
        </w:rPr>
        <w:t>Organize the Research Strategy in the specified order and use the instructions provided below unless otherwise specified in the FOA. Start each section with the appropriate heading – Significance, Innovation, Approach.</w:t>
      </w:r>
    </w:p>
    <w:p w:rsidR="00E16982" w:rsidP="1403BDDD" w:rsidRDefault="00E16982" w14:paraId="43A122FF" w14:textId="77777777" w14:noSpellErr="1">
      <w:pPr>
        <w:pStyle w:val="Default"/>
        <w:rPr>
          <w:rFonts w:ascii="Arial" w:hAnsi="Arial" w:cs="Arial"/>
          <w:color w:val="auto"/>
          <w:sz w:val="22"/>
          <w:szCs w:val="22"/>
        </w:rPr>
      </w:pPr>
    </w:p>
    <w:p w:rsidR="00E16982" w:rsidP="1403BDDD" w:rsidRDefault="00E16982" w14:paraId="17C879D7" w14:textId="77777777" w14:noSpellErr="1">
      <w:pPr>
        <w:pStyle w:val="Default"/>
        <w:rPr>
          <w:rFonts w:ascii="Arial" w:hAnsi="Arial" w:cs="Arial"/>
          <w:color w:val="auto"/>
          <w:sz w:val="22"/>
          <w:szCs w:val="22"/>
        </w:rPr>
      </w:pPr>
      <w:r w:rsidRPr="1403BDDD" w:rsidR="00E16982">
        <w:rPr>
          <w:rFonts w:ascii="Arial" w:hAnsi="Arial" w:cs="Arial"/>
          <w:color w:val="auto"/>
          <w:sz w:val="22"/>
          <w:szCs w:val="22"/>
        </w:rPr>
        <w:t>Cite published experimental details in the Research Strategy attachment and provide the full reference in the “Other Project Information Form” in the “Bibliography and Reference Cited” attachment.</w:t>
      </w:r>
    </w:p>
    <w:p w:rsidR="00E16982" w:rsidP="1403BDDD" w:rsidRDefault="00E16982" w14:paraId="00F6E17C" w14:textId="77777777" w14:noSpellErr="1">
      <w:pPr>
        <w:pStyle w:val="Default"/>
        <w:rPr>
          <w:rFonts w:ascii="Arial" w:hAnsi="Arial" w:cs="Arial"/>
          <w:color w:val="auto"/>
          <w:sz w:val="22"/>
          <w:szCs w:val="22"/>
        </w:rPr>
      </w:pPr>
    </w:p>
    <w:p w:rsidRPr="002F3C96" w:rsidR="00E16982" w:rsidP="1403BDDD" w:rsidRDefault="00E16982" w14:paraId="1A350440" w14:textId="77777777" w14:noSpellErr="1">
      <w:pPr>
        <w:pStyle w:val="Default"/>
        <w:rPr>
          <w:rFonts w:ascii="Arial" w:hAnsi="Arial" w:cs="Arial"/>
          <w:color w:val="auto"/>
          <w:sz w:val="22"/>
          <w:szCs w:val="22"/>
          <w:u w:val="single"/>
        </w:rPr>
      </w:pPr>
      <w:r w:rsidRPr="1403BDDD" w:rsidR="00E16982">
        <w:rPr>
          <w:rFonts w:ascii="Arial" w:hAnsi="Arial" w:cs="Arial"/>
          <w:color w:val="auto"/>
          <w:sz w:val="22"/>
          <w:szCs w:val="22"/>
          <w:u w:val="single"/>
        </w:rPr>
        <w:t>Note for applications proposing the involvement of human subjects and/or clinical trials:</w:t>
      </w:r>
    </w:p>
    <w:p w:rsidR="00E16982" w:rsidP="1403BDDD" w:rsidRDefault="00E16982" w14:paraId="7EF0D98C" w14:textId="77777777" w14:noSpellErr="1">
      <w:pPr>
        <w:pStyle w:val="Default"/>
        <w:numPr>
          <w:ilvl w:val="0"/>
          <w:numId w:val="7"/>
        </w:numPr>
        <w:rPr>
          <w:rFonts w:ascii="Arial" w:hAnsi="Arial" w:cs="Arial"/>
          <w:color w:val="000000" w:themeColor="text1" w:themeTint="FF" w:themeShade="FF"/>
          <w:sz w:val="22"/>
          <w:szCs w:val="22"/>
        </w:rPr>
      </w:pPr>
      <w:r w:rsidRPr="1403BDDD" w:rsidR="00E16982">
        <w:rPr>
          <w:rFonts w:ascii="Arial" w:hAnsi="Arial" w:cs="Arial"/>
          <w:color w:val="auto"/>
          <w:sz w:val="22"/>
          <w:szCs w:val="22"/>
        </w:rPr>
        <w:t xml:space="preserve">Use the Research Strategy section to discuss the overall strategy, methodology, and analyses of your proposed research, but do not duplicate information collected in the PHS Human Subjects and Clinical Trials form. </w:t>
      </w:r>
    </w:p>
    <w:p w:rsidR="00E16982" w:rsidP="1403BDDD" w:rsidRDefault="00E16982" w14:paraId="78D6D471" w14:textId="77777777" w14:noSpellErr="1">
      <w:pPr>
        <w:pStyle w:val="Default"/>
        <w:numPr>
          <w:ilvl w:val="0"/>
          <w:numId w:val="7"/>
        </w:numPr>
        <w:rPr>
          <w:rFonts w:ascii="Arial" w:hAnsi="Arial" w:cs="Arial"/>
          <w:color w:val="000000" w:themeColor="text1" w:themeTint="FF" w:themeShade="FF"/>
          <w:sz w:val="22"/>
          <w:szCs w:val="22"/>
        </w:rPr>
      </w:pPr>
      <w:r w:rsidRPr="1403BDDD" w:rsidR="00E16982">
        <w:rPr>
          <w:rFonts w:ascii="Arial" w:hAnsi="Arial" w:cs="Arial"/>
          <w:color w:val="auto"/>
          <w:sz w:val="22"/>
          <w:szCs w:val="22"/>
        </w:rPr>
        <w:t xml:space="preserve">The PHS Human Subjects and Clinical Trials Information form will capture detailed study information, including eligibility criteria; inclusion of women, minorities, and children; protection and monitoring plans; and statistical design and power. </w:t>
      </w:r>
    </w:p>
    <w:p w:rsidRPr="002F3C96" w:rsidR="00E16982" w:rsidP="1403BDDD" w:rsidRDefault="00E16982" w14:paraId="64A0EFF4" w14:textId="77777777" w14:noSpellErr="1">
      <w:pPr>
        <w:pStyle w:val="Default"/>
        <w:numPr>
          <w:ilvl w:val="0"/>
          <w:numId w:val="7"/>
        </w:numPr>
        <w:rPr>
          <w:rFonts w:ascii="Arial" w:hAnsi="Arial" w:cs="Arial"/>
          <w:b w:val="1"/>
          <w:bCs w:val="1"/>
          <w:color w:val="000000" w:themeColor="text1" w:themeTint="FF" w:themeShade="FF"/>
          <w:sz w:val="22"/>
          <w:szCs w:val="22"/>
        </w:rPr>
      </w:pPr>
      <w:r w:rsidRPr="1403BDDD" w:rsidR="00E16982">
        <w:rPr>
          <w:rFonts w:ascii="Arial" w:hAnsi="Arial" w:cs="Arial"/>
          <w:color w:val="auto"/>
          <w:sz w:val="22"/>
          <w:szCs w:val="22"/>
        </w:rPr>
        <w:t>You are encouraged to refer to information in the PHS Human Subjects and Clinical Trials Information form as appropriate in your disc</w:t>
      </w:r>
      <w:r w:rsidRPr="1403BDDD" w:rsidR="00E16982">
        <w:rPr>
          <w:rFonts w:ascii="Arial" w:hAnsi="Arial" w:cs="Arial"/>
          <w:color w:val="auto"/>
          <w:sz w:val="22"/>
          <w:szCs w:val="22"/>
        </w:rPr>
        <w:t xml:space="preserve">ussion of the Research Strategy. </w:t>
      </w:r>
    </w:p>
    <w:p w:rsidR="00E16982" w:rsidP="1403BDDD" w:rsidRDefault="00E16982" w14:paraId="0D225C0E" w14:textId="77777777" w14:noSpellErr="1">
      <w:pPr>
        <w:pStyle w:val="Default"/>
        <w:rPr>
          <w:rFonts w:ascii="Arial" w:hAnsi="Arial" w:cs="Arial"/>
          <w:color w:val="auto"/>
          <w:sz w:val="22"/>
          <w:szCs w:val="22"/>
        </w:rPr>
      </w:pPr>
    </w:p>
    <w:p w:rsidRPr="002F3C96" w:rsidR="00E16982" w:rsidP="1403BDDD" w:rsidRDefault="00E16982" w14:paraId="7A323496" w14:textId="77777777" w14:noSpellErr="1">
      <w:pPr>
        <w:pStyle w:val="Default"/>
        <w:rPr>
          <w:rFonts w:ascii="Arial" w:hAnsi="Arial" w:cs="Arial"/>
          <w:color w:val="auto"/>
          <w:sz w:val="22"/>
          <w:szCs w:val="22"/>
          <w:u w:val="single"/>
        </w:rPr>
      </w:pPr>
      <w:r w:rsidRPr="1403BDDD" w:rsidR="00E16982">
        <w:rPr>
          <w:rFonts w:ascii="Arial" w:hAnsi="Arial" w:cs="Arial"/>
          <w:color w:val="auto"/>
          <w:sz w:val="22"/>
          <w:szCs w:val="22"/>
          <w:u w:val="single"/>
        </w:rPr>
        <w:t xml:space="preserve">Note for applicants with multiple specific aims: </w:t>
      </w:r>
    </w:p>
    <w:p w:rsidRPr="005969F5" w:rsidR="00E16982" w:rsidP="1403BDDD" w:rsidRDefault="00E16982" w14:paraId="258A3565" w14:textId="7C4B9A08" w14:noSpellErr="1">
      <w:pPr>
        <w:pStyle w:val="Default"/>
        <w:numPr>
          <w:ilvl w:val="0"/>
          <w:numId w:val="7"/>
        </w:numPr>
        <w:rPr>
          <w:rFonts w:ascii="Arial" w:hAnsi="Arial" w:cs="Arial"/>
          <w:color w:val="000000" w:themeColor="text1" w:themeTint="FF" w:themeShade="FF"/>
          <w:sz w:val="22"/>
          <w:szCs w:val="22"/>
        </w:rPr>
      </w:pPr>
      <w:r w:rsidRPr="1403BDDD" w:rsidR="00E16982">
        <w:rPr>
          <w:rFonts w:ascii="Arial" w:hAnsi="Arial" w:cs="Arial"/>
          <w:color w:val="auto"/>
          <w:sz w:val="22"/>
          <w:szCs w:val="22"/>
        </w:rPr>
        <w:t>You may address the Significance, Innovation, and Approach either for each Specific Aim individually or for all the Specific Aims collectively.</w:t>
      </w:r>
    </w:p>
    <w:p w:rsidRPr="005969F5" w:rsidR="00E16982" w:rsidP="1403BDDD" w:rsidRDefault="00E16982" w14:paraId="422F1B70" w14:textId="77777777" w14:noSpellErr="1">
      <w:pPr>
        <w:pStyle w:val="Default"/>
        <w:rPr>
          <w:rFonts w:ascii="Arial" w:hAnsi="Arial" w:cs="Arial"/>
          <w:b w:val="1"/>
          <w:bCs w:val="1"/>
          <w:color w:val="auto"/>
          <w:sz w:val="22"/>
          <w:szCs w:val="22"/>
        </w:rPr>
      </w:pPr>
    </w:p>
    <w:p w:rsidRPr="005969F5" w:rsidR="00387BC6" w:rsidP="1403BDDD" w:rsidRDefault="00387BC6" w14:paraId="5EA5A780" w14:textId="77777777" w14:noSpellErr="1">
      <w:pPr>
        <w:pStyle w:val="Default"/>
        <w:rPr>
          <w:rFonts w:ascii="Arial" w:hAnsi="Arial" w:cs="Arial"/>
          <w:color w:val="auto"/>
          <w:sz w:val="22"/>
          <w:szCs w:val="22"/>
        </w:rPr>
      </w:pPr>
      <w:r w:rsidRPr="1403BDDD" w:rsidR="00387BC6">
        <w:rPr>
          <w:rFonts w:ascii="Arial" w:hAnsi="Arial" w:cs="Arial"/>
          <w:b w:val="1"/>
          <w:bCs w:val="1"/>
          <w:color w:val="auto"/>
          <w:sz w:val="22"/>
          <w:szCs w:val="22"/>
        </w:rPr>
        <w:t>Significance:</w:t>
      </w:r>
      <w:r w:rsidRPr="1403BDDD" w:rsidR="00387BC6">
        <w:rPr>
          <w:rFonts w:ascii="Arial" w:hAnsi="Arial" w:cs="Arial"/>
          <w:color w:val="auto"/>
          <w:sz w:val="22"/>
          <w:szCs w:val="22"/>
        </w:rPr>
        <w:t xml:space="preserve"> </w:t>
      </w:r>
    </w:p>
    <w:p w:rsidRPr="009509EE" w:rsidR="00387BC6" w:rsidP="1403BDDD" w:rsidRDefault="00387BC6" w14:paraId="1417D177" w14:textId="77777777" w14:noSpellErr="1">
      <w:pPr>
        <w:pStyle w:val="Default"/>
        <w:numPr>
          <w:ilvl w:val="0"/>
          <w:numId w:val="4"/>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Explain the importance of the problem or critical barrier to progress that the proposed project addresses.  </w:t>
      </w:r>
    </w:p>
    <w:p w:rsidRPr="009509EE" w:rsidR="00387BC6" w:rsidP="1403BDDD" w:rsidRDefault="00387BC6" w14:paraId="70CB6E49" w14:textId="77777777" w14:noSpellErr="1">
      <w:pPr>
        <w:pStyle w:val="Default"/>
        <w:numPr>
          <w:ilvl w:val="0"/>
          <w:numId w:val="4"/>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Describe the scientific premise for the proposed project, including consideration of the strengths and weaknesses of published research or preliminary data crucial to the support of your application.  </w:t>
      </w:r>
    </w:p>
    <w:p w:rsidR="00387BC6" w:rsidP="1403BDDD" w:rsidRDefault="00387BC6" w14:paraId="4752DF3B" w14:textId="77777777" w14:noSpellErr="1">
      <w:pPr>
        <w:pStyle w:val="Default"/>
        <w:numPr>
          <w:ilvl w:val="0"/>
          <w:numId w:val="4"/>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Explain how the proposed project will improve scientific knowledge, technical capability, and/or clinical practice in one or more broad fields.  </w:t>
      </w:r>
    </w:p>
    <w:p w:rsidRPr="005969F5" w:rsidR="001841CB" w:rsidP="1403BDDD" w:rsidRDefault="001841CB" w14:paraId="7DA8C244" w14:textId="77777777" w14:noSpellErr="1">
      <w:pPr>
        <w:pStyle w:val="Default"/>
        <w:ind w:left="1080"/>
        <w:jc w:val="both"/>
        <w:rPr>
          <w:rFonts w:ascii="Arial" w:hAnsi="Arial" w:cs="Arial"/>
          <w:color w:val="auto"/>
          <w:sz w:val="22"/>
          <w:szCs w:val="22"/>
        </w:rPr>
      </w:pPr>
    </w:p>
    <w:p w:rsidR="00387BC6" w:rsidP="1403BDDD" w:rsidRDefault="00387BC6" w14:paraId="514AA5E3" w14:textId="77777777" w14:noSpellErr="1">
      <w:pPr>
        <w:pStyle w:val="Default"/>
        <w:ind w:left="360"/>
        <w:jc w:val="both"/>
        <w:rPr>
          <w:rFonts w:ascii="Arial" w:hAnsi="Arial" w:cs="Arial"/>
          <w:color w:val="auto"/>
          <w:sz w:val="22"/>
          <w:szCs w:val="22"/>
        </w:rPr>
      </w:pPr>
      <w:r w:rsidRPr="1403BDDD" w:rsidR="00387BC6">
        <w:rPr>
          <w:rFonts w:ascii="Arial" w:hAnsi="Arial" w:cs="Arial"/>
          <w:b w:val="1"/>
          <w:bCs w:val="1"/>
          <w:color w:val="auto"/>
          <w:sz w:val="22"/>
          <w:szCs w:val="22"/>
        </w:rPr>
        <w:t>Additional Instructions for Research:</w:t>
      </w:r>
      <w:r w:rsidRPr="1403BDDD" w:rsidR="00387BC6">
        <w:rPr>
          <w:rFonts w:ascii="Arial" w:hAnsi="Arial" w:cs="Arial"/>
          <w:color w:val="auto"/>
          <w:sz w:val="22"/>
          <w:szCs w:val="22"/>
        </w:rPr>
        <w:t xml:space="preserve"> Describe how the concepts, methods, technologies, treatments, services, or preventative interventions that drive this field will be changed if the proposed aims are achieved.</w:t>
      </w:r>
    </w:p>
    <w:p w:rsidRPr="005969F5" w:rsidR="00E16982" w:rsidP="1403BDDD" w:rsidRDefault="00E16982" w14:paraId="7B6112F9" w14:textId="77777777" w14:noSpellErr="1">
      <w:pPr>
        <w:pStyle w:val="Default"/>
        <w:ind w:left="360"/>
        <w:jc w:val="both"/>
        <w:rPr>
          <w:rFonts w:ascii="Arial" w:hAnsi="Arial" w:cs="Arial"/>
          <w:color w:val="auto"/>
          <w:sz w:val="22"/>
          <w:szCs w:val="22"/>
        </w:rPr>
      </w:pPr>
    </w:p>
    <w:p w:rsidR="00387BC6" w:rsidP="1403BDDD" w:rsidRDefault="00387BC6" w14:paraId="37CACBEF" w14:textId="77777777" w14:noSpellErr="1">
      <w:pPr>
        <w:pStyle w:val="Default"/>
        <w:ind w:left="360"/>
        <w:jc w:val="both"/>
        <w:rPr>
          <w:rFonts w:ascii="Arial" w:hAnsi="Arial" w:cs="Arial"/>
          <w:color w:val="auto"/>
          <w:sz w:val="22"/>
          <w:szCs w:val="22"/>
        </w:rPr>
      </w:pPr>
      <w:r w:rsidRPr="1403BDDD" w:rsidR="00387BC6">
        <w:rPr>
          <w:rFonts w:ascii="Arial" w:hAnsi="Arial" w:cs="Arial"/>
          <w:b w:val="1"/>
          <w:bCs w:val="1"/>
          <w:color w:val="auto"/>
          <w:sz w:val="22"/>
          <w:szCs w:val="22"/>
        </w:rPr>
        <w:t xml:space="preserve">Additional Instructions for Multi-project: </w:t>
      </w:r>
      <w:r w:rsidRPr="1403BDDD" w:rsidR="00387BC6">
        <w:rPr>
          <w:rFonts w:ascii="Arial" w:hAnsi="Arial" w:cs="Arial"/>
          <w:color w:val="auto"/>
          <w:sz w:val="22"/>
          <w:szCs w:val="22"/>
        </w:rPr>
        <w:t>Describe how the concepts, methods, technologies, treatments, services, or preventative interventions that drive this field will be changed if the proposed aims are achieved.</w:t>
      </w:r>
    </w:p>
    <w:p w:rsidRPr="005969F5" w:rsidR="00387BC6" w:rsidP="1403BDDD" w:rsidRDefault="00387BC6" w14:paraId="4C16B94C" w14:textId="77777777" w14:noSpellErr="1">
      <w:pPr>
        <w:pStyle w:val="Default"/>
        <w:rPr>
          <w:rFonts w:ascii="Arial" w:hAnsi="Arial" w:cs="Arial"/>
          <w:b w:val="1"/>
          <w:bCs w:val="1"/>
          <w:color w:val="auto"/>
          <w:sz w:val="22"/>
          <w:szCs w:val="22"/>
        </w:rPr>
      </w:pPr>
    </w:p>
    <w:p w:rsidRPr="005969F5" w:rsidR="00387BC6" w:rsidP="00387BC6" w:rsidRDefault="00387BC6" w14:paraId="4FF81F00" w14:textId="77777777">
      <w:pPr>
        <w:pStyle w:val="Default"/>
        <w:rPr>
          <w:rFonts w:ascii="Arial" w:hAnsi="Arial" w:cs="Arial"/>
          <w:b/>
          <w:color w:val="auto"/>
          <w:sz w:val="22"/>
          <w:szCs w:val="22"/>
        </w:rPr>
      </w:pPr>
      <w:r w:rsidRPr="005969F5">
        <w:rPr>
          <w:rFonts w:ascii="Arial" w:hAnsi="Arial" w:cs="Arial"/>
          <w:b/>
          <w:color w:val="auto"/>
          <w:sz w:val="22"/>
          <w:szCs w:val="22"/>
        </w:rPr>
        <w:t xml:space="preserve">Innovation: </w:t>
      </w:r>
    </w:p>
    <w:p w:rsidRPr="005969F5" w:rsidR="00387BC6" w:rsidP="1403BDDD" w:rsidRDefault="00387BC6" w14:paraId="7CCA13C5" w14:textId="77777777" w14:noSpellErr="1">
      <w:pPr>
        <w:pStyle w:val="Default"/>
        <w:numPr>
          <w:ilvl w:val="0"/>
          <w:numId w:val="5"/>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Explain how the application challenges and seeks to shift current research or clinical practice paradigms.  </w:t>
      </w:r>
    </w:p>
    <w:p w:rsidRPr="005969F5" w:rsidR="00387BC6" w:rsidP="1403BDDD" w:rsidRDefault="00387BC6" w14:paraId="6F65656C" w14:textId="77777777" w14:noSpellErr="1">
      <w:pPr>
        <w:pStyle w:val="Default"/>
        <w:numPr>
          <w:ilvl w:val="0"/>
          <w:numId w:val="5"/>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Describe any novel theoretical concepts, approaches or methodologies, instrumentation or interventions to be developed or used, and any advantage over existing methodologies, instrumentation, or interventions.  </w:t>
      </w:r>
    </w:p>
    <w:p w:rsidRPr="005969F5" w:rsidR="00387BC6" w:rsidP="1403BDDD" w:rsidRDefault="00387BC6" w14:paraId="1FF0DFFD" w14:textId="77777777" w14:noSpellErr="1">
      <w:pPr>
        <w:pStyle w:val="Default"/>
        <w:numPr>
          <w:ilvl w:val="0"/>
          <w:numId w:val="5"/>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Explain any refinements, improvements, or new applications of theoretical concepts, approaches or methodologies, instrumentation, or interventions. </w:t>
      </w:r>
    </w:p>
    <w:p w:rsidRPr="005969F5" w:rsidR="00387BC6" w:rsidP="1403BDDD" w:rsidRDefault="00387BC6" w14:paraId="1ECF808A" w14:textId="77777777" w14:noSpellErr="1">
      <w:pPr>
        <w:pStyle w:val="Default"/>
        <w:rPr>
          <w:rFonts w:ascii="Arial" w:hAnsi="Arial" w:cs="Arial"/>
          <w:b w:val="1"/>
          <w:bCs w:val="1"/>
          <w:color w:val="auto"/>
          <w:sz w:val="22"/>
          <w:szCs w:val="22"/>
        </w:rPr>
      </w:pPr>
    </w:p>
    <w:p w:rsidRPr="005969F5" w:rsidR="00387BC6" w:rsidP="00387BC6" w:rsidRDefault="00387BC6" w14:paraId="4D93D956" w14:textId="77777777">
      <w:pPr>
        <w:pStyle w:val="Default"/>
        <w:rPr>
          <w:rFonts w:ascii="Arial" w:hAnsi="Arial" w:cs="Arial"/>
          <w:b/>
          <w:color w:val="auto"/>
          <w:sz w:val="22"/>
          <w:szCs w:val="22"/>
        </w:rPr>
      </w:pPr>
      <w:r w:rsidRPr="005969F5">
        <w:rPr>
          <w:rFonts w:ascii="Arial" w:hAnsi="Arial" w:cs="Arial"/>
          <w:b/>
          <w:color w:val="auto"/>
          <w:sz w:val="22"/>
          <w:szCs w:val="22"/>
        </w:rPr>
        <w:t xml:space="preserve">Approach: </w:t>
      </w:r>
    </w:p>
    <w:p w:rsidRPr="005969F5" w:rsidR="00387BC6" w:rsidP="1403BDDD" w:rsidRDefault="00387BC6" w14:paraId="3C05A676" w14:textId="77777777" w14:noSpellErr="1">
      <w:pPr>
        <w:pStyle w:val="Default"/>
        <w:numPr>
          <w:ilvl w:val="0"/>
          <w:numId w:val="6"/>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Describe the overall strategy, methodology, and analyses to be used to accomplish the specific aims of the project. Describe the experimental design and methods proposed and how they will achieve robust and unbiased results. Unless addressed separately in the Resource Sharing Plan, include how the data will be collected, analyzed, and interpreted, as well as any resource sharing plans as appropriate.</w:t>
      </w:r>
    </w:p>
    <w:p w:rsidRPr="005969F5" w:rsidR="00387BC6" w:rsidP="1403BDDD" w:rsidRDefault="00387BC6" w14:paraId="3FCFDE20" w14:textId="77777777" w14:noSpellErr="1">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c9fcaf3ed5ed4bc2">
        <w:r w:rsidRPr="1403BDDD" w:rsidR="00387BC6">
          <w:rPr>
            <w:rStyle w:val="Hyperlink"/>
            <w:rFonts w:ascii="Arial" w:hAnsi="Arial" w:cs="Arial"/>
            <w:i w:val="1"/>
            <w:iCs w:val="1"/>
            <w:color w:val="auto"/>
            <w:sz w:val="22"/>
            <w:szCs w:val="22"/>
          </w:rPr>
          <w:t>Research Methods Resources</w:t>
        </w:r>
      </w:hyperlink>
      <w:r w:rsidRPr="1403BDDD" w:rsidR="00387BC6">
        <w:rPr>
          <w:rFonts w:ascii="Arial" w:hAnsi="Arial" w:cs="Arial"/>
          <w:color w:val="auto"/>
          <w:sz w:val="22"/>
          <w:szCs w:val="22"/>
        </w:rPr>
        <w:t xml:space="preserve"> webpage.</w:t>
      </w:r>
    </w:p>
    <w:p w:rsidRPr="005969F5" w:rsidR="00387BC6" w:rsidP="1403BDDD" w:rsidRDefault="00387BC6" w14:paraId="248942A0" w14:textId="77777777" w14:noSpellErr="1">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Discuss potential problems, alternative strategies, and benchmarks for success anticipated to achieve the aims.</w:t>
      </w:r>
    </w:p>
    <w:p w:rsidRPr="005969F5" w:rsidR="00387BC6" w:rsidP="1403BDDD" w:rsidRDefault="00387BC6" w14:paraId="40CDB52A" w14:textId="77777777" w14:noSpellErr="1">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If the project is in the early stages of development, describe any strategy to establish feasibility, and address the management of any high risk aspects of the proposed work.</w:t>
      </w:r>
    </w:p>
    <w:p w:rsidRPr="005969F5" w:rsidR="00387BC6" w:rsidP="1403BDDD" w:rsidRDefault="00387BC6" w14:paraId="2EABD936" w14:textId="77777777" w14:noSpellErr="1">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the NIH Guide Notice on </w:t>
      </w:r>
      <w:hyperlink r:id="R02a5098bec5a4bee">
        <w:r w:rsidRPr="1403BDDD" w:rsidR="00387BC6">
          <w:rPr>
            <w:rStyle w:val="Hyperlink"/>
            <w:rFonts w:ascii="Arial" w:hAnsi="Arial" w:cs="Arial"/>
            <w:i w:val="1"/>
            <w:iCs w:val="1"/>
            <w:color w:val="auto"/>
            <w:sz w:val="22"/>
            <w:szCs w:val="22"/>
          </w:rPr>
          <w:t>Sex as a Biological Variable in NIH-funded Research</w:t>
        </w:r>
      </w:hyperlink>
      <w:r w:rsidRPr="1403BDDD" w:rsidR="00387BC6">
        <w:rPr>
          <w:rFonts w:ascii="Arial" w:hAnsi="Arial" w:cs="Arial"/>
          <w:color w:val="auto"/>
          <w:sz w:val="22"/>
          <w:szCs w:val="22"/>
        </w:rPr>
        <w:t xml:space="preserve"> for additional information.</w:t>
      </w:r>
    </w:p>
    <w:p w:rsidRPr="005969F5" w:rsidR="00387BC6" w:rsidP="1403BDDD" w:rsidRDefault="00387BC6" w14:paraId="11B8B500" w14:textId="77777777" w14:noSpellErr="1">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Point out any procedures, situations, or materials that may be hazardous to personnel and the precautions to be exercised. A full discussion on the use of select agents should appear in the Select Agent Research attachment below.</w:t>
      </w:r>
    </w:p>
    <w:p w:rsidRPr="005969F5" w:rsidR="00387BC6" w:rsidP="1403BDDD" w:rsidRDefault="00387BC6" w14:paraId="7604864E" w14:textId="77777777">
      <w:pPr>
        <w:pStyle w:val="Default"/>
        <w:numPr>
          <w:ilvl w:val="0"/>
          <w:numId w:val="1"/>
        </w:numPr>
        <w:jc w:val="both"/>
        <w:rPr>
          <w:rFonts w:ascii="Arial" w:hAnsi="Arial" w:cs="Arial"/>
          <w:color w:val="000000" w:themeColor="text1" w:themeTint="FF" w:themeShade="FF"/>
          <w:sz w:val="22"/>
          <w:szCs w:val="22"/>
        </w:rPr>
      </w:pPr>
      <w:r w:rsidRPr="1403BDDD" w:rsidR="00387BC6">
        <w:rPr>
          <w:rFonts w:ascii="Arial" w:hAnsi="Arial" w:cs="Arial"/>
          <w:color w:val="auto"/>
          <w:sz w:val="22"/>
          <w:szCs w:val="22"/>
        </w:rPr>
        <w:t>If research on Human Embryonic Stem Cells (</w:t>
      </w:r>
      <w:proofErr w:type="spellStart"/>
      <w:r w:rsidRPr="1403BDDD" w:rsidR="00387BC6">
        <w:rPr>
          <w:rFonts w:ascii="Arial" w:hAnsi="Arial" w:cs="Arial"/>
          <w:color w:val="auto"/>
          <w:sz w:val="22"/>
          <w:szCs w:val="22"/>
        </w:rPr>
        <w:t>hESCs</w:t>
      </w:r>
      <w:proofErr w:type="spellEnd"/>
      <w:r w:rsidRPr="1403BDDD" w:rsidR="00387BC6">
        <w:rPr>
          <w:rFonts w:ascii="Arial" w:hAnsi="Arial" w:cs="Arial"/>
          <w:color w:val="auto"/>
          <w:sz w:val="22"/>
          <w:szCs w:val="22"/>
        </w:rPr>
        <w:t xml:space="preserve">) is proposed but an approved cell line from the NIH </w:t>
      </w:r>
      <w:hyperlink r:id="R323dbe78d50744b3">
        <w:r w:rsidRPr="1403BDDD" w:rsidR="00387BC6">
          <w:rPr>
            <w:rStyle w:val="Hyperlink"/>
            <w:rFonts w:ascii="Arial" w:hAnsi="Arial" w:cs="Arial"/>
            <w:i w:val="1"/>
            <w:iCs w:val="1"/>
            <w:color w:val="auto"/>
            <w:sz w:val="22"/>
            <w:szCs w:val="22"/>
          </w:rPr>
          <w:t>hESC</w:t>
        </w:r>
        <w:r w:rsidRPr="1403BDDD" w:rsidR="00387BC6">
          <w:rPr>
            <w:rStyle w:val="Hyperlink"/>
            <w:rFonts w:ascii="Arial" w:hAnsi="Arial" w:cs="Arial"/>
            <w:i w:val="1"/>
            <w:iCs w:val="1"/>
            <w:color w:val="auto"/>
            <w:sz w:val="22"/>
            <w:szCs w:val="22"/>
          </w:rPr>
          <w:t xml:space="preserve"> Registry</w:t>
        </w:r>
      </w:hyperlink>
      <w:r w:rsidRPr="1403BDDD" w:rsidR="00387BC6">
        <w:rPr>
          <w:rFonts w:ascii="Arial" w:hAnsi="Arial" w:cs="Arial"/>
          <w:color w:val="auto"/>
          <w:sz w:val="22"/>
          <w:szCs w:val="22"/>
        </w:rPr>
        <w:t xml:space="preserve"> cannot be chosen, provide a strong justification for why an appropriate cell line cannot be chosen from the registry at this time.</w:t>
      </w:r>
    </w:p>
    <w:p w:rsidRPr="005969F5" w:rsidR="00387BC6" w:rsidP="1403BDDD" w:rsidRDefault="00387BC6" w14:paraId="1982DF23" w14:textId="77777777" w14:noSpellErr="1">
      <w:pPr>
        <w:pStyle w:val="Default"/>
        <w:jc w:val="both"/>
        <w:rPr>
          <w:rFonts w:ascii="Arial" w:hAnsi="Arial" w:cs="Arial"/>
          <w:b w:val="1"/>
          <w:bCs w:val="1"/>
          <w:color w:val="auto"/>
          <w:sz w:val="22"/>
          <w:szCs w:val="22"/>
        </w:rPr>
      </w:pPr>
    </w:p>
    <w:p w:rsidRPr="005969F5" w:rsidR="00387BC6" w:rsidP="1403BDDD" w:rsidRDefault="00387BC6" w14:paraId="68C3623D" w14:textId="77777777" w14:noSpellErr="1">
      <w:pPr>
        <w:pStyle w:val="Default"/>
        <w:ind w:left="360"/>
        <w:jc w:val="both"/>
        <w:rPr>
          <w:rFonts w:ascii="Arial" w:hAnsi="Arial" w:cs="Arial"/>
          <w:b w:val="1"/>
          <w:bCs w:val="1"/>
          <w:color w:val="auto"/>
          <w:sz w:val="22"/>
          <w:szCs w:val="22"/>
        </w:rPr>
      </w:pPr>
      <w:r w:rsidRPr="1403BDDD" w:rsidR="00387BC6">
        <w:rPr>
          <w:rFonts w:ascii="Arial" w:hAnsi="Arial" w:cs="Arial"/>
          <w:b w:val="1"/>
          <w:bCs w:val="1"/>
          <w:color w:val="auto"/>
          <w:sz w:val="22"/>
          <w:szCs w:val="22"/>
        </w:rPr>
        <w:t>As applicable, also include the following information as part of the Research Strategy, keeping within the three sections (Significance, Innovation, and Approach) listed above.</w:t>
      </w:r>
    </w:p>
    <w:p w:rsidRPr="005969F5" w:rsidR="00387BC6" w:rsidP="1403BDDD" w:rsidRDefault="00387BC6" w14:paraId="4CB7139C" w14:textId="77777777" w14:noSpellErr="1">
      <w:pPr>
        <w:pStyle w:val="Default"/>
        <w:ind w:left="360"/>
        <w:rPr>
          <w:rFonts w:ascii="Arial" w:hAnsi="Arial" w:cs="Arial"/>
          <w:b w:val="1"/>
          <w:bCs w:val="1"/>
          <w:color w:val="auto"/>
          <w:sz w:val="22"/>
          <w:szCs w:val="22"/>
        </w:rPr>
      </w:pPr>
    </w:p>
    <w:p w:rsidRPr="005969F5" w:rsidR="00387BC6" w:rsidP="1403BDDD" w:rsidRDefault="00387BC6" w14:paraId="590395AE" w14:textId="77777777" w14:noSpellErr="1">
      <w:pPr>
        <w:pStyle w:val="Default"/>
        <w:ind w:left="360"/>
        <w:rPr>
          <w:rFonts w:ascii="Arial" w:hAnsi="Arial" w:cs="Arial"/>
          <w:b w:val="1"/>
          <w:bCs w:val="1"/>
          <w:color w:val="auto"/>
          <w:sz w:val="22"/>
          <w:szCs w:val="22"/>
        </w:rPr>
      </w:pPr>
      <w:r w:rsidRPr="1403BDDD" w:rsidR="00387BC6">
        <w:rPr>
          <w:rFonts w:ascii="Arial" w:hAnsi="Arial" w:cs="Arial"/>
          <w:b w:val="1"/>
          <w:bCs w:val="1"/>
          <w:color w:val="auto"/>
          <w:sz w:val="22"/>
          <w:szCs w:val="22"/>
        </w:rPr>
        <w:t>Preliminary Studies for New Applications:</w:t>
      </w:r>
    </w:p>
    <w:p w:rsidRPr="005969F5" w:rsidR="00387BC6" w:rsidP="1403BDDD" w:rsidRDefault="00387BC6" w14:paraId="79922CEB" w14:textId="77777777" w14:noSpellErr="1">
      <w:pPr>
        <w:pStyle w:val="Default"/>
        <w:ind w:left="360"/>
        <w:jc w:val="both"/>
        <w:rPr>
          <w:rFonts w:ascii="Arial" w:hAnsi="Arial" w:cs="Arial"/>
          <w:color w:val="auto"/>
          <w:sz w:val="22"/>
          <w:szCs w:val="22"/>
        </w:rPr>
      </w:pPr>
      <w:r w:rsidRPr="1403BDDD" w:rsidR="00387BC6">
        <w:rPr>
          <w:rFonts w:ascii="Arial" w:hAnsi="Arial" w:cs="Arial"/>
          <w:color w:val="auto"/>
          <w:sz w:val="22"/>
          <w:szCs w:val="22"/>
        </w:rPr>
        <w:t>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Early stage investigators should include preliminary data.</w:t>
      </w:r>
    </w:p>
    <w:p w:rsidRPr="005969F5" w:rsidR="00387BC6" w:rsidP="1403BDDD" w:rsidRDefault="00387BC6" w14:paraId="53E6992F" w14:textId="77777777" w14:noSpellErr="1">
      <w:pPr>
        <w:pStyle w:val="Default"/>
        <w:ind w:left="360"/>
        <w:rPr>
          <w:rFonts w:ascii="Arial" w:hAnsi="Arial" w:cs="Arial"/>
          <w:color w:val="auto"/>
          <w:sz w:val="22"/>
          <w:szCs w:val="22"/>
        </w:rPr>
      </w:pPr>
    </w:p>
    <w:p w:rsidRPr="005969F5" w:rsidR="00387BC6" w:rsidP="1403BDDD" w:rsidRDefault="00387BC6" w14:paraId="508F7D36" w14:textId="77777777" w14:noSpellErr="1">
      <w:pPr>
        <w:pStyle w:val="Default"/>
        <w:ind w:left="360"/>
        <w:rPr>
          <w:rFonts w:ascii="Arial" w:hAnsi="Arial" w:cs="Arial"/>
          <w:b w:val="1"/>
          <w:bCs w:val="1"/>
          <w:color w:val="auto"/>
          <w:sz w:val="22"/>
          <w:szCs w:val="22"/>
        </w:rPr>
      </w:pPr>
      <w:r w:rsidRPr="1403BDDD" w:rsidR="00387BC6">
        <w:rPr>
          <w:rFonts w:ascii="Arial" w:hAnsi="Arial" w:cs="Arial"/>
          <w:b w:val="1"/>
          <w:bCs w:val="1"/>
          <w:color w:val="auto"/>
          <w:sz w:val="22"/>
          <w:szCs w:val="22"/>
        </w:rPr>
        <w:t>Progress Report for Renewal and Revisions Applications:</w:t>
      </w:r>
    </w:p>
    <w:p w:rsidRPr="005969F5" w:rsidR="00387BC6" w:rsidP="00387BC6" w:rsidRDefault="00387BC6" w14:paraId="2BC351FE" w14:textId="77777777" w14:noSpellErr="1">
      <w:pPr>
        <w:pStyle w:val="Default"/>
        <w:ind w:left="360"/>
        <w:jc w:val="both"/>
        <w:rPr>
          <w:rFonts w:ascii="Arial" w:hAnsi="Arial" w:cs="Arial"/>
          <w:color w:val="auto"/>
          <w:sz w:val="22"/>
          <w:szCs w:val="22"/>
          <w:highlight w:val="yellow"/>
        </w:rPr>
      </w:pPr>
      <w:r w:rsidRPr="1403BDDD" w:rsidR="00387BC6">
        <w:rPr>
          <w:rFonts w:ascii="Arial" w:hAnsi="Arial" w:cs="Arial"/>
          <w:color w:val="auto"/>
          <w:sz w:val="22"/>
          <w:szCs w:val="22"/>
          <w:u w:val="single"/>
        </w:rPr>
        <w:t>Note</w:t>
      </w:r>
      <w:r w:rsidRPr="1403BDDD" w:rsidR="00387BC6">
        <w:rPr>
          <w:rFonts w:ascii="Arial" w:hAnsi="Arial" w:cs="Arial"/>
          <w:color w:val="auto"/>
          <w:sz w:val="22"/>
          <w:szCs w:val="22"/>
        </w:rPr>
        <w:t xml:space="preserve"> that the Progress Report falls within the Research Strategy and is therefore included in the page limits for the Research Strategy.</w:t>
      </w:r>
    </w:p>
    <w:p w:rsidRPr="005969F5" w:rsidR="00387BC6" w:rsidP="1403BDDD" w:rsidRDefault="00387BC6" w14:paraId="7F2D3AC9" w14:textId="77777777" w14:noSpellErr="1">
      <w:pPr>
        <w:ind w:left="360"/>
        <w:jc w:val="both"/>
        <w:rPr>
          <w:rFonts w:ascii="Arial" w:hAnsi="Arial" w:eastAsia="Cambria" w:cs="Arial" w:eastAsiaTheme="minorAscii"/>
          <w:color w:val="auto"/>
          <w:sz w:val="22"/>
          <w:szCs w:val="22"/>
        </w:rPr>
      </w:pPr>
      <w:r w:rsidRPr="1403BDDD" w:rsidR="00387BC6">
        <w:rPr>
          <w:rFonts w:ascii="Arial" w:hAnsi="Arial" w:eastAsia="Cambria" w:cs="Arial" w:eastAsiaTheme="minorAscii"/>
          <w:color w:val="auto"/>
          <w:sz w:val="22"/>
          <w:szCs w:val="22"/>
          <w:u w:val="single"/>
        </w:rPr>
        <w:t>For renewal/revision applications, provide a Progress Report</w:t>
      </w:r>
      <w:r w:rsidRPr="1403BDDD" w:rsidR="00387BC6">
        <w:rPr>
          <w:rFonts w:ascii="Arial" w:hAnsi="Arial" w:eastAsia="Cambria" w:cs="Arial" w:eastAsiaTheme="minorAscii"/>
          <w:color w:val="auto"/>
          <w:sz w:val="22"/>
          <w:szCs w:val="22"/>
        </w:rPr>
        <w:t>. Provide the beginning and ending dates for the period covered since the last competitive review. In the Progress Report, you should:</w:t>
      </w:r>
    </w:p>
    <w:p w:rsidRPr="005969F5" w:rsidR="00387BC6" w:rsidP="1403BDDD" w:rsidRDefault="00387BC6" w14:paraId="05353619" w14:textId="77777777" w14:noSpellErr="1">
      <w:pPr>
        <w:ind w:left="360"/>
        <w:rPr>
          <w:rFonts w:ascii="Arial" w:hAnsi="Arial" w:eastAsia="Cambria" w:cs="Arial" w:eastAsiaTheme="minorAscii"/>
          <w:color w:val="auto"/>
          <w:sz w:val="22"/>
          <w:szCs w:val="22"/>
        </w:rPr>
      </w:pPr>
    </w:p>
    <w:p w:rsidRPr="005969F5" w:rsidR="00387BC6" w:rsidP="1403BDDD" w:rsidRDefault="00387BC6" w14:paraId="656900F9" w14:textId="77777777" w14:noSpellErr="1">
      <w:pPr>
        <w:pStyle w:val="ListParagraph"/>
        <w:numPr>
          <w:ilvl w:val="0"/>
          <w:numId w:val="3"/>
        </w:numPr>
        <w:jc w:val="both"/>
        <w:rPr>
          <w:rFonts w:ascii="Arial" w:hAnsi="Arial" w:eastAsia="Cambria" w:cs="Arial" w:eastAsiaTheme="minorAscii"/>
          <w:color w:val="000000" w:themeColor="text1" w:themeTint="FF" w:themeShade="FF"/>
          <w:sz w:val="22"/>
          <w:szCs w:val="22"/>
        </w:rPr>
      </w:pPr>
      <w:r w:rsidRPr="1403BDDD" w:rsidR="00387BC6">
        <w:rPr>
          <w:rFonts w:ascii="Arial" w:hAnsi="Arial" w:eastAsia="Cambria" w:cs="Arial" w:eastAsiaTheme="minorAscii"/>
          <w:color w:val="auto"/>
          <w:sz w:val="22"/>
          <w:szCs w:val="22"/>
        </w:rPr>
        <w:t>Summarize the specific aims of the previous project period and the importance of the findings, and emphasize the progress made toward their achievement.</w:t>
      </w:r>
    </w:p>
    <w:p w:rsidRPr="005969F5" w:rsidR="00387BC6" w:rsidP="1403BDDD" w:rsidRDefault="00387BC6" w14:paraId="08572A86" w14:textId="77777777" w14:noSpellErr="1">
      <w:pPr>
        <w:pStyle w:val="ListParagraph"/>
        <w:numPr>
          <w:ilvl w:val="0"/>
          <w:numId w:val="3"/>
        </w:numPr>
        <w:jc w:val="both"/>
        <w:rPr>
          <w:rFonts w:ascii="Arial" w:hAnsi="Arial" w:eastAsia="Cambria" w:cs="Arial" w:eastAsiaTheme="minorAscii"/>
          <w:color w:val="000000" w:themeColor="text1" w:themeTint="FF" w:themeShade="FF"/>
          <w:sz w:val="22"/>
          <w:szCs w:val="22"/>
        </w:rPr>
      </w:pPr>
      <w:r w:rsidRPr="1403BDDD" w:rsidR="00387BC6">
        <w:rPr>
          <w:rFonts w:ascii="Arial" w:hAnsi="Arial" w:eastAsia="Cambria" w:cs="Arial" w:eastAsiaTheme="minorAscii"/>
          <w:color w:val="auto"/>
          <w:sz w:val="22"/>
          <w:szCs w:val="22"/>
        </w:rPr>
        <w:t xml:space="preserve">Explain any significant changes to the specific aims and any new directions, including changes resulting from significant budget reductions. </w:t>
      </w:r>
    </w:p>
    <w:p w:rsidRPr="005969F5" w:rsidR="00387BC6" w:rsidP="1403BDDD" w:rsidRDefault="00387BC6" w14:paraId="130716E5" w14:textId="77777777" w14:noSpellErr="1">
      <w:pPr>
        <w:pStyle w:val="ListParagraph"/>
        <w:numPr>
          <w:ilvl w:val="0"/>
          <w:numId w:val="3"/>
        </w:numPr>
        <w:jc w:val="both"/>
        <w:rPr>
          <w:rFonts w:ascii="Arial" w:hAnsi="Arial" w:eastAsia="Cambria" w:cs="Arial" w:eastAsiaTheme="minorAscii"/>
          <w:color w:val="000000" w:themeColor="text1" w:themeTint="FF" w:themeShade="FF"/>
          <w:sz w:val="22"/>
          <w:szCs w:val="22"/>
        </w:rPr>
      </w:pPr>
      <w:r w:rsidRPr="1403BDDD" w:rsidR="00387BC6">
        <w:rPr>
          <w:rFonts w:ascii="Arial" w:hAnsi="Arial" w:eastAsia="Cambria" w:cs="Arial" w:eastAsiaTheme="minorAscii"/>
          <w:color w:val="auto"/>
          <w:sz w:val="22"/>
          <w:szCs w:val="22"/>
        </w:rPr>
        <w:t xml:space="preserve">Discuss previous participant enrollment (e.g., recruitment, retention, inclusion of women, minorities, children, etc.) for any studies meeting the NIH definition for </w:t>
      </w:r>
      <w:hyperlink w:anchor="ClinicalResearch" r:id="Ra63df9c70cbd4395">
        <w:r w:rsidRPr="1403BDDD" w:rsidR="00387BC6">
          <w:rPr>
            <w:rStyle w:val="Hyperlink"/>
            <w:rFonts w:ascii="Arial" w:hAnsi="Arial" w:eastAsia="Cambria" w:cs="Arial" w:eastAsiaTheme="minorAscii"/>
            <w:i w:val="1"/>
            <w:iCs w:val="1"/>
            <w:color w:val="auto"/>
            <w:sz w:val="22"/>
            <w:szCs w:val="22"/>
          </w:rPr>
          <w:t>clinical research</w:t>
        </w:r>
      </w:hyperlink>
      <w:r w:rsidRPr="1403BDDD" w:rsidR="00387BC6">
        <w:rPr>
          <w:rFonts w:ascii="Arial" w:hAnsi="Arial" w:eastAsia="Cambria" w:cs="Arial" w:eastAsiaTheme="minorAscii"/>
          <w:color w:val="auto"/>
          <w:sz w:val="22"/>
          <w:szCs w:val="22"/>
        </w:rPr>
        <w:t>. Use the Progress Report section to discuss, but not duplicate information collected elsewhere in the application.</w:t>
      </w:r>
    </w:p>
    <w:p w:rsidRPr="005969F5" w:rsidR="00387BC6" w:rsidP="1403BDDD" w:rsidRDefault="00387BC6" w14:paraId="12061C39" w14:textId="77777777" w14:noSpellErr="1">
      <w:pPr>
        <w:ind w:left="360"/>
        <w:jc w:val="both"/>
        <w:rPr>
          <w:rFonts w:ascii="Arial" w:hAnsi="Arial" w:eastAsia="Cambria" w:cs="Arial" w:eastAsiaTheme="minorAscii"/>
          <w:color w:val="auto"/>
          <w:sz w:val="22"/>
          <w:szCs w:val="22"/>
        </w:rPr>
      </w:pPr>
      <w:r w:rsidRPr="1403BDDD" w:rsidR="00387BC6">
        <w:rPr>
          <w:rFonts w:ascii="Arial" w:hAnsi="Arial" w:eastAsia="Cambria" w:cs="Arial" w:eastAsiaTheme="minorAscii"/>
          <w:color w:val="auto"/>
          <w:sz w:val="22"/>
          <w:szCs w:val="22"/>
        </w:rPr>
        <w:t>Do not include a list of publications, patents, or other printed materials in the Progress Report. That information will be included in the "Progress Report Publication List" attachment.</w:t>
      </w:r>
    </w:p>
    <w:p w:rsidRPr="004C6FCA" w:rsidR="007E51DE" w:rsidP="1403BDDD" w:rsidRDefault="007E51DE" w14:paraId="1C4F7DA2" w14:textId="4C1EA0AD" w14:noSpellErr="1">
      <w:pPr>
        <w:pStyle w:val="Default"/>
        <w:rPr>
          <w:rFonts w:ascii="Arial" w:hAnsi="Arial" w:cs="Arial"/>
          <w:b w:val="1"/>
          <w:bCs w:val="1"/>
          <w:color w:val="auto"/>
          <w:sz w:val="22"/>
          <w:szCs w:val="22"/>
        </w:rPr>
      </w:pPr>
    </w:p>
    <w:sectPr w:rsidRPr="004C6FCA" w:rsidR="007E51DE" w:rsidSect="00C5257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F266C"/>
    <w:multiLevelType w:val="hybridMultilevel"/>
    <w:tmpl w:val="787810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D60069D"/>
    <w:multiLevelType w:val="hybridMultilevel"/>
    <w:tmpl w:val="D0C6CD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EE34052"/>
    <w:multiLevelType w:val="hybridMultilevel"/>
    <w:tmpl w:val="85E29D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473C0FDC"/>
    <w:multiLevelType w:val="hybridMultilevel"/>
    <w:tmpl w:val="2CC863A0"/>
    <w:lvl w:ilvl="0" w:tplc="79F07612">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F8867BC"/>
    <w:multiLevelType w:val="hybridMultilevel"/>
    <w:tmpl w:val="C9CC30D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630D4807"/>
    <w:multiLevelType w:val="hybridMultilevel"/>
    <w:tmpl w:val="EA88FFA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673A703D"/>
    <w:multiLevelType w:val="hybridMultilevel"/>
    <w:tmpl w:val="585896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68721FCE"/>
    <w:multiLevelType w:val="hybridMultilevel"/>
    <w:tmpl w:val="37C4D4C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7"/>
  </w:num>
  <w:num w:numId="2">
    <w:abstractNumId w:val="6"/>
  </w:num>
  <w:num w:numId="3">
    <w:abstractNumId w:val="1"/>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6C"/>
    <w:rsid w:val="000228BB"/>
    <w:rsid w:val="00047702"/>
    <w:rsid w:val="00082581"/>
    <w:rsid w:val="0009041E"/>
    <w:rsid w:val="000B2EDE"/>
    <w:rsid w:val="000B4400"/>
    <w:rsid w:val="000D3BC8"/>
    <w:rsid w:val="000F77BB"/>
    <w:rsid w:val="00113447"/>
    <w:rsid w:val="00172AFB"/>
    <w:rsid w:val="001841CB"/>
    <w:rsid w:val="001B6EC7"/>
    <w:rsid w:val="001F2894"/>
    <w:rsid w:val="001F48A3"/>
    <w:rsid w:val="002012D0"/>
    <w:rsid w:val="0020356C"/>
    <w:rsid w:val="0021506D"/>
    <w:rsid w:val="00240FA6"/>
    <w:rsid w:val="0026787B"/>
    <w:rsid w:val="00271DB1"/>
    <w:rsid w:val="002B0069"/>
    <w:rsid w:val="002D607E"/>
    <w:rsid w:val="002D6696"/>
    <w:rsid w:val="002E4C94"/>
    <w:rsid w:val="002F3C96"/>
    <w:rsid w:val="00317F03"/>
    <w:rsid w:val="00320E10"/>
    <w:rsid w:val="00342A58"/>
    <w:rsid w:val="00387BC6"/>
    <w:rsid w:val="003D3C75"/>
    <w:rsid w:val="003E77DA"/>
    <w:rsid w:val="003F2804"/>
    <w:rsid w:val="00405D89"/>
    <w:rsid w:val="004679D6"/>
    <w:rsid w:val="004818D1"/>
    <w:rsid w:val="004B04D7"/>
    <w:rsid w:val="004C6FCA"/>
    <w:rsid w:val="004E2951"/>
    <w:rsid w:val="00521DE5"/>
    <w:rsid w:val="00564B09"/>
    <w:rsid w:val="0059154A"/>
    <w:rsid w:val="005955D8"/>
    <w:rsid w:val="005969F5"/>
    <w:rsid w:val="005B1F46"/>
    <w:rsid w:val="005B7654"/>
    <w:rsid w:val="005E2328"/>
    <w:rsid w:val="005E3899"/>
    <w:rsid w:val="005F117F"/>
    <w:rsid w:val="005F37E0"/>
    <w:rsid w:val="005F478F"/>
    <w:rsid w:val="005F760D"/>
    <w:rsid w:val="006541D5"/>
    <w:rsid w:val="00676EE6"/>
    <w:rsid w:val="006801BD"/>
    <w:rsid w:val="00693867"/>
    <w:rsid w:val="006A043A"/>
    <w:rsid w:val="006F6DD4"/>
    <w:rsid w:val="007334FA"/>
    <w:rsid w:val="00763348"/>
    <w:rsid w:val="00771021"/>
    <w:rsid w:val="007C3F72"/>
    <w:rsid w:val="007C42AE"/>
    <w:rsid w:val="007E51DE"/>
    <w:rsid w:val="00804B0F"/>
    <w:rsid w:val="00857CB5"/>
    <w:rsid w:val="008609ED"/>
    <w:rsid w:val="00867C6B"/>
    <w:rsid w:val="008B58F6"/>
    <w:rsid w:val="008C46EC"/>
    <w:rsid w:val="008D0EB2"/>
    <w:rsid w:val="008D2391"/>
    <w:rsid w:val="009509EE"/>
    <w:rsid w:val="009542EF"/>
    <w:rsid w:val="00985BD5"/>
    <w:rsid w:val="0099752B"/>
    <w:rsid w:val="009A7A7A"/>
    <w:rsid w:val="009B56C2"/>
    <w:rsid w:val="009C763B"/>
    <w:rsid w:val="009F0E69"/>
    <w:rsid w:val="009F31FE"/>
    <w:rsid w:val="00A03EE1"/>
    <w:rsid w:val="00A06A7E"/>
    <w:rsid w:val="00A24946"/>
    <w:rsid w:val="00A4486C"/>
    <w:rsid w:val="00A65946"/>
    <w:rsid w:val="00A70C63"/>
    <w:rsid w:val="00AB782C"/>
    <w:rsid w:val="00AC0E3F"/>
    <w:rsid w:val="00AF75BB"/>
    <w:rsid w:val="00B265CF"/>
    <w:rsid w:val="00B273C3"/>
    <w:rsid w:val="00BF4594"/>
    <w:rsid w:val="00C04CA1"/>
    <w:rsid w:val="00C05667"/>
    <w:rsid w:val="00C34364"/>
    <w:rsid w:val="00C365D0"/>
    <w:rsid w:val="00C45BF0"/>
    <w:rsid w:val="00C52576"/>
    <w:rsid w:val="00C55D39"/>
    <w:rsid w:val="00C96DAD"/>
    <w:rsid w:val="00CB2DAF"/>
    <w:rsid w:val="00CC5AC4"/>
    <w:rsid w:val="00CE094E"/>
    <w:rsid w:val="00CE6DBB"/>
    <w:rsid w:val="00CF76A7"/>
    <w:rsid w:val="00D0728B"/>
    <w:rsid w:val="00D111B2"/>
    <w:rsid w:val="00D4266F"/>
    <w:rsid w:val="00D5678D"/>
    <w:rsid w:val="00DA3C48"/>
    <w:rsid w:val="00DC6478"/>
    <w:rsid w:val="00E16982"/>
    <w:rsid w:val="00E86259"/>
    <w:rsid w:val="00EA372E"/>
    <w:rsid w:val="00EE7C79"/>
    <w:rsid w:val="00F34DDD"/>
    <w:rsid w:val="00F74AFA"/>
    <w:rsid w:val="00FE07D9"/>
    <w:rsid w:val="00FE0AE8"/>
    <w:rsid w:val="00FE2EEC"/>
    <w:rsid w:val="1403B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8FB15387-B68A-4304-8D22-0FAF053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A372E"/>
    <w:pPr>
      <w:autoSpaceDE w:val="0"/>
      <w:autoSpaceDN w:val="0"/>
      <w:adjustRightInd w:val="0"/>
    </w:pPr>
    <w:rPr>
      <w:rFonts w:ascii="Segoe UI" w:hAnsi="Segoe UI" w:cs="Segoe UI" w:eastAsiaTheme="minorHAnsi"/>
      <w:color w:val="000000"/>
    </w:rPr>
  </w:style>
  <w:style w:type="paragraph" w:styleId="ListParagraph">
    <w:name w:val="List Paragraph"/>
    <w:basedOn w:val="Normal"/>
    <w:uiPriority w:val="34"/>
    <w:qFormat/>
    <w:rsid w:val="004679D6"/>
    <w:pPr>
      <w:ind w:left="720"/>
      <w:contextualSpacing/>
    </w:pPr>
  </w:style>
  <w:style w:type="character" w:styleId="Hyperlink">
    <w:name w:val="Hyperlink"/>
    <w:basedOn w:val="DefaultParagraphFont"/>
    <w:uiPriority w:val="99"/>
    <w:unhideWhenUsed/>
    <w:rsid w:val="00342A58"/>
    <w:rPr>
      <w:color w:val="0000FF" w:themeColor="hyperlink"/>
      <w:u w:val="single"/>
    </w:rPr>
  </w:style>
  <w:style w:type="character" w:styleId="FollowedHyperlink">
    <w:name w:val="FollowedHyperlink"/>
    <w:basedOn w:val="DefaultParagraphFont"/>
    <w:uiPriority w:val="99"/>
    <w:semiHidden/>
    <w:unhideWhenUsed/>
    <w:rsid w:val="0021506D"/>
    <w:rPr>
      <w:color w:val="800080" w:themeColor="followedHyperlink"/>
      <w:u w:val="single"/>
    </w:rPr>
  </w:style>
  <w:style w:type="paragraph" w:styleId="BalloonText">
    <w:name w:val="Balloon Text"/>
    <w:basedOn w:val="Normal"/>
    <w:link w:val="BalloonTextChar"/>
    <w:uiPriority w:val="99"/>
    <w:semiHidden/>
    <w:unhideWhenUsed/>
    <w:rsid w:val="00387BC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7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grants.nih.gov/grants/how-to-apply-application-guide/format-and-write/page-limits.htm" TargetMode="External" Id="R4cefcdcf7cd546d5" /><Relationship Type="http://schemas.openxmlformats.org/officeDocument/2006/relationships/hyperlink" Target="https://researchmethodsresources.nih.gov/?AspxAutoDetectCookieSupport=1" TargetMode="External" Id="Rc9fcaf3ed5ed4bc2" /><Relationship Type="http://schemas.openxmlformats.org/officeDocument/2006/relationships/hyperlink" Target="https://grants.nih.gov/grants/guide/notice-files/NOT-OD-15-102.html" TargetMode="External" Id="R02a5098bec5a4bee" /><Relationship Type="http://schemas.openxmlformats.org/officeDocument/2006/relationships/hyperlink" Target="https://grants.nih.gov/stem_cells/registry/current.htm" TargetMode="External" Id="R323dbe78d50744b3" /><Relationship Type="http://schemas.openxmlformats.org/officeDocument/2006/relationships/hyperlink" Target="https://grants.nih.gov/grants/glossary.htm" TargetMode="External" Id="Ra63df9c70cbd43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Pfau</dc:creator>
  <keywords/>
  <dc:description/>
  <lastModifiedBy>Jacqueline Anita Smith</lastModifiedBy>
  <revision>4</revision>
  <dcterms:created xsi:type="dcterms:W3CDTF">2018-06-22T19:39:00.0000000Z</dcterms:created>
  <dcterms:modified xsi:type="dcterms:W3CDTF">2020-08-23T23:57:22.8668566Z</dcterms:modified>
  <category/>
</coreProperties>
</file>